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F4757A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Octubre </w:t>
            </w:r>
            <w:r w:rsidR="00D66F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A2584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A2584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CA2584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CA2584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CA2584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CA2584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CA2584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CA2584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CA258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CA2584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CB615B" w:rsidRDefault="00CA258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F4757A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F4757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D66FBF" w:rsidRDefault="00F4757A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F4757A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0F4650" w:rsidRDefault="00F4757A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4757A" w:rsidRPr="0097522E" w:rsidRDefault="00F4757A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757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https://tse.do/transparencia/index.php/oai/estadisticas-y-balances-de-la-gestion-oai/category/1942-julio-septiembre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F4757A" w:rsidRPr="000F4650" w:rsidRDefault="00F4757A" w:rsidP="00F4757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F4757A" w:rsidRPr="00963B38" w:rsidRDefault="00CA258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1" w:history="1">
              <w:r w:rsidR="00F4757A"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https://tse.do/transparencia/index.php/oai/contactos-del-rai</w:t>
              </w:r>
            </w:hyperlink>
            <w:hyperlink r:id="rId62" w:history="1"/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B573E6" w:rsidRDefault="00F4757A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F4757A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6C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F4757A" w:rsidRPr="00B277C8" w:rsidRDefault="00CA258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3" w:history="1">
              <w:r w:rsidR="00F4757A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C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F4757A" w:rsidRPr="000F4650" w:rsidRDefault="00CA258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Pr="00CA258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https://tse.do/transparencia/index.php/oai/indice-de-transparencia-estandarizado/category/1745-2024</w:t>
              </w:r>
            </w:hyperlink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6C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4757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4757A" w:rsidRPr="000F4650" w:rsidRDefault="00CA2584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5" w:tooltip="Planificación estratégica" w:history="1">
              <w:r w:rsidR="00F4757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D66FBF" w:rsidRDefault="00CA258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6" w:history="1">
              <w:r w:rsidR="00F4757A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https://tse.do/transparencia/index.php/plan-estrategico/planeacion-estrategica</w:t>
              </w:r>
            </w:hyperlink>
            <w:hyperlink r:id="rId67" w:history="1"/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6B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0F4650" w:rsidRDefault="00F4757A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757A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https://tse.do/transparencia/index.php/plan-estrategico/informes/category/1748-2024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6B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4757A" w:rsidRPr="000F4650" w:rsidRDefault="00CA2584" w:rsidP="00F4757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8" w:tooltip="Informes de logros y/o seguimiento del Plan estratégico" w:history="1">
              <w:r w:rsidR="00F4757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F4757A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0F4650" w:rsidRDefault="00CA258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F4757A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https://tse.do/transparencia/index.php/plan-estrategico/memorias-institucionales</w:t>
              </w:r>
            </w:hyperlink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6B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F4757A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4757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https://tse.do/transparencia/index.php/publicaciones-t/category/1968-octubre</w:t>
            </w:r>
          </w:p>
        </w:tc>
        <w:tc>
          <w:tcPr>
            <w:tcW w:w="1843" w:type="dxa"/>
          </w:tcPr>
          <w:p w:rsidR="00B86A4E" w:rsidRDefault="00F4757A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F4757A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4757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https://tse.do/transparencia/index.php/estadisticas/category/1952-julio-septiembre</w:t>
            </w:r>
          </w:p>
        </w:tc>
        <w:tc>
          <w:tcPr>
            <w:tcW w:w="1843" w:type="dxa"/>
          </w:tcPr>
          <w:p w:rsidR="00B86A4E" w:rsidRDefault="00F4757A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CA2584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CA2584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CA2584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2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CA2584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3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66FB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0740CD" w:rsidRPr="008A01FB" w:rsidRDefault="00CA2584" w:rsidP="00074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https://tse.do/transparencia/index.php/portal-311-sobre-quejas-reclamaciones-sugerencias-y-denuncias/estadistica-linea-311/category/1941-julio-septiembre</w:t>
              </w:r>
            </w:hyperlink>
          </w:p>
        </w:tc>
        <w:tc>
          <w:tcPr>
            <w:tcW w:w="1843" w:type="dxa"/>
          </w:tcPr>
          <w:p w:rsidR="009054F5" w:rsidRPr="000F4650" w:rsidRDefault="00F4757A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4F4914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Pr="004F491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bookmarkStart w:id="0" w:name="_GoBack"/>
            <w:bookmarkEnd w:id="0"/>
            <w:r w:rsidR="00CA2584">
              <w:fldChar w:fldCharType="begin"/>
            </w:r>
            <w:r w:rsidR="00CA2584">
              <w:instrText xml:space="preserve"> HYPERLINK "https://tse.do/transparencia/index.php/declaracion-jurada" </w:instrText>
            </w:r>
            <w:r w:rsidR="00CA2584">
              <w:fldChar w:fldCharType="separate"/>
            </w:r>
            <w:r w:rsidR="00CA2584">
              <w:fldChar w:fldCharType="end"/>
            </w:r>
            <w:hyperlink r:id="rId76" w:history="1"/>
            <w:hyperlink r:id="rId77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4757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CA2584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8" w:tooltip="Presupuesto aprobado del año" w:history="1">
              <w:r w:rsidR="00F4757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F4757A" w:rsidRPr="000F4650" w:rsidRDefault="00CA258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9" w:history="1">
              <w:r w:rsidR="00F4757A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0B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CA2584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Ejecución del presupuesto" w:history="1">
              <w:r w:rsidR="00F4757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4757A" w:rsidRPr="00F4757A" w:rsidRDefault="004F491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4F4914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https://tse.do/transparencia/index.php/financiero-m/presupuesto/ejecucion-del-presupuesto/category/1973-octubre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0B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4757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4757A" w:rsidRPr="00B573E6" w:rsidRDefault="004F491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https://tse.do/transparencia/index.php/recursos-humanos/nomina/category/1958-octubre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0F4650" w:rsidRDefault="004F491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CA258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CA2584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2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CA2584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3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B573E6" w:rsidRDefault="004F4914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https://tse.do/transparencia/index.php/beneficiarios/category/1961-octubre</w:t>
            </w:r>
          </w:p>
        </w:tc>
        <w:tc>
          <w:tcPr>
            <w:tcW w:w="1843" w:type="dxa"/>
          </w:tcPr>
          <w:p w:rsidR="009054F5" w:rsidRPr="00B27347" w:rsidRDefault="00A02FB8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C165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CA2584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4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4757A" w:rsidRPr="004F3F52" w:rsidRDefault="004F491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5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124" w:type="dxa"/>
            <w:gridSpan w:val="2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F4757A" w:rsidRPr="000F4650" w:rsidRDefault="00F4757A" w:rsidP="00F4757A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0F4650" w:rsidRDefault="004F491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https://tse.do/transparencia/index.php/compras-y-contrataciones/licitaciones-publicas/category/1965-octubre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5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124" w:type="dxa"/>
            <w:gridSpan w:val="2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CA2584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5" w:tooltip="Licitaciones restringidas" w:history="1">
              <w:r w:rsidR="00F4757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6621DD" w:rsidRDefault="004F491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5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CA2584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6" w:tooltip="Sorteos de Obras" w:history="1">
              <w:r w:rsidR="00F4757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6621DD" w:rsidRDefault="004F491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5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F4757A" w:rsidRPr="000F4650" w:rsidRDefault="00F4757A" w:rsidP="00F475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6A687F" w:rsidRDefault="004F491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https://tse.do/transparencia/index.php/compras-y-contrataciones/comparaciones-de-precios/category/1974-octubre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5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F4757A" w:rsidRPr="000F48B1" w:rsidRDefault="00F4757A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0F1BB4" w:rsidRDefault="004F491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5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6A687F" w:rsidRDefault="004F491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https://tse.do/transparencia/index.php/compras-y-contrataciones/compras-menores/category/1959-octubre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5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A3748F" w:rsidRDefault="004F491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https://tse.do/transparencia/index.php/compras-y-contrataciones/relacion-de-compras-por-debajo-del-umbral/category/1963-octubre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8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4757A" w:rsidRPr="006A687F" w:rsidRDefault="004F491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https://tse.do/transparencia/index.php/compras-y-contrataciones/micro-pequenas-y-medianas-empresas/category/1964-octubre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8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6A687F" w:rsidRDefault="004F491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8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6A687F" w:rsidRDefault="004F491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https://tse.do/transparencia/index.php/compras-y-contrataciones/casos-de-emergencia-y-urgencias/category/1966-octubre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8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F4757A" w:rsidRPr="000F4650" w:rsidRDefault="00F4757A" w:rsidP="00F4757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F4757A" w:rsidRPr="006A687F" w:rsidRDefault="004F491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8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F4757A" w:rsidRPr="00267374" w:rsidRDefault="00CA2584" w:rsidP="00F4757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7" w:tooltip="Estado de cuentas de suplidores" w:history="1">
              <w:r w:rsidR="00F4757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F4757A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4757A" w:rsidRPr="0097522E" w:rsidRDefault="00587F81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</w:t>
            </w:r>
          </w:p>
        </w:tc>
        <w:tc>
          <w:tcPr>
            <w:tcW w:w="1843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8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2097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587F81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https://tse.do/transparencia/index.php/proyectos-y-programas/category/1962-octubre</w:t>
            </w:r>
          </w:p>
        </w:tc>
        <w:tc>
          <w:tcPr>
            <w:tcW w:w="1792" w:type="dxa"/>
          </w:tcPr>
          <w:p w:rsidR="009054F5" w:rsidRPr="000F4650" w:rsidRDefault="00CA2584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08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9900B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1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2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F4757A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4757A" w:rsidRPr="000F4650" w:rsidRDefault="00587F81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87F8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D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4757A" w:rsidRPr="00EF2C3C" w:rsidRDefault="00587F81" w:rsidP="000E6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https://tse.do/transparencia/index.php/finanzas/informes-financieros/category/1972-octubre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D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4757A" w:rsidRPr="000F4650" w:rsidRDefault="00CA2584" w:rsidP="00F4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hyperlink r:id="rId88" w:history="1">
              <w:r w:rsidR="00F4757A" w:rsidRPr="00D75238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https://tse.do/transparencia/index.php/finanzas/informes-financieros/category/1445-informe-corte-semestral-basado-en-sistema-de-analisis-de-cumplimiento-de-las-normas-contables-sisacnoc-de-digecog</w:t>
              </w:r>
            </w:hyperlink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D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4757A" w:rsidRPr="000F4650" w:rsidRDefault="00587F81" w:rsidP="00F47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https://tse.do/transparencia/index.php/finanzas/ingresos-y-egresos/category/1971-octubre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D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CA2584" w:rsidP="00F4757A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9" w:tooltip="Informes de auditorias" w:history="1">
              <w:r w:rsidR="00F4757A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F4757A" w:rsidRPr="000F4650" w:rsidRDefault="00F4757A" w:rsidP="00F4757A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F4757A" w:rsidRPr="000F4650" w:rsidRDefault="00587F81" w:rsidP="00F4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1B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F4757A" w:rsidRPr="000F4650" w:rsidRDefault="00F4757A" w:rsidP="00F4757A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4757A" w:rsidRPr="000F4650" w:rsidRDefault="00587F81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https://tse.do/transparencia/index.php/finanzas/ingresos-y-egresos/category/1971-octubre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B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57A" w:rsidRPr="000F4650" w:rsidRDefault="00CA2584" w:rsidP="00F4757A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0" w:tooltip="Relación de inventario en Almacén" w:history="1">
              <w:r w:rsidR="00F4757A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4757A" w:rsidRPr="000F4650" w:rsidRDefault="00587F81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1B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F4757A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F4757A" w:rsidRPr="000F4650" w:rsidRDefault="00587F81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7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F4757A" w:rsidRPr="000F4650" w:rsidRDefault="00587F81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07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F4757A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F4757A" w:rsidRPr="000F4650" w:rsidRDefault="00587F81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87F8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E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4757A" w:rsidRPr="000F4650" w:rsidRDefault="00CA2584" w:rsidP="00F4757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A258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E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4757A" w:rsidRPr="000F4650" w:rsidRDefault="00CA2584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A258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E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4757A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4757A" w:rsidRPr="000F4650" w:rsidRDefault="00F4757A" w:rsidP="00F4757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F4757A" w:rsidRPr="000F4650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F4757A" w:rsidRPr="000F4650" w:rsidRDefault="00CA2584" w:rsidP="00A02FB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A258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F4757A" w:rsidRDefault="00F4757A" w:rsidP="00F4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E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F4757A" w:rsidRPr="000F4650" w:rsidRDefault="00F4757A" w:rsidP="00F4757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66FB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734A3" w:rsidRPr="000F4650" w:rsidRDefault="00CA2584" w:rsidP="006734A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A258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D66FBF" w:rsidRDefault="00F4757A" w:rsidP="00D66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66FBF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66FBF" w:rsidRPr="000F4650" w:rsidRDefault="00D66FBF" w:rsidP="00D66FB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D66FBF" w:rsidRPr="000F4650" w:rsidRDefault="00D66FBF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D6386" w:rsidRPr="00B27347" w:rsidRDefault="00CA2584" w:rsidP="006D638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A258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D66FBF" w:rsidRDefault="00F4757A" w:rsidP="00D66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Octubre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:rsidR="00D66FBF" w:rsidRPr="000F4650" w:rsidRDefault="00D66FBF" w:rsidP="00D66F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CA2584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91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2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3"/>
      <w:footerReference w:type="default" r:id="rId9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AC" w:rsidRDefault="005D09AC" w:rsidP="00A17ADE">
      <w:pPr>
        <w:spacing w:after="0" w:line="240" w:lineRule="auto"/>
      </w:pPr>
      <w:r>
        <w:separator/>
      </w:r>
    </w:p>
  </w:endnote>
  <w:endnote w:type="continuationSeparator" w:id="0">
    <w:p w:rsidR="005D09AC" w:rsidRDefault="005D09AC" w:rsidP="00A17ADE">
      <w:pPr>
        <w:spacing w:after="0" w:line="240" w:lineRule="auto"/>
      </w:pPr>
      <w:r>
        <w:continuationSeparator/>
      </w:r>
    </w:p>
  </w:endnote>
  <w:endnote w:type="continuationNotice" w:id="1">
    <w:p w:rsidR="005D09AC" w:rsidRDefault="005D0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CA2584" w:rsidRDefault="00CA25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14" w:rsidRPr="004F4914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CA2584" w:rsidRDefault="00CA2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AC" w:rsidRDefault="005D09AC" w:rsidP="00A17ADE">
      <w:pPr>
        <w:spacing w:after="0" w:line="240" w:lineRule="auto"/>
      </w:pPr>
      <w:r>
        <w:separator/>
      </w:r>
    </w:p>
  </w:footnote>
  <w:footnote w:type="continuationSeparator" w:id="0">
    <w:p w:rsidR="005D09AC" w:rsidRDefault="005D09AC" w:rsidP="00A17ADE">
      <w:pPr>
        <w:spacing w:after="0" w:line="240" w:lineRule="auto"/>
      </w:pPr>
      <w:r>
        <w:continuationSeparator/>
      </w:r>
    </w:p>
  </w:footnote>
  <w:footnote w:type="continuationNotice" w:id="1">
    <w:p w:rsidR="005D09AC" w:rsidRDefault="005D09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84" w:rsidRDefault="00CA2584" w:rsidP="00BF02BC">
    <w:pPr>
      <w:pStyle w:val="Encabezado"/>
      <w:jc w:val="center"/>
      <w:rPr>
        <w:sz w:val="28"/>
      </w:rPr>
    </w:pPr>
  </w:p>
  <w:p w:rsidR="00CA2584" w:rsidRDefault="00CA2584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CA2584" w:rsidRDefault="00CA2584" w:rsidP="00BF02BC">
    <w:pPr>
      <w:pStyle w:val="Encabezado"/>
      <w:jc w:val="center"/>
      <w:rPr>
        <w:sz w:val="28"/>
      </w:rPr>
    </w:pPr>
  </w:p>
  <w:p w:rsidR="00CA2584" w:rsidRDefault="00CA2584" w:rsidP="00BF02BC">
    <w:pPr>
      <w:pStyle w:val="Encabezado"/>
      <w:jc w:val="center"/>
      <w:rPr>
        <w:sz w:val="28"/>
      </w:rPr>
    </w:pPr>
  </w:p>
  <w:p w:rsidR="00CA2584" w:rsidRDefault="00CA2584" w:rsidP="00BF02BC">
    <w:pPr>
      <w:pStyle w:val="Encabezado"/>
      <w:jc w:val="center"/>
      <w:rPr>
        <w:sz w:val="28"/>
      </w:rPr>
    </w:pPr>
  </w:p>
  <w:p w:rsidR="00CA2584" w:rsidRDefault="00CA2584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CA2584" w:rsidRPr="00BF02BC" w:rsidRDefault="00CA2584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2FB8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E7DAD"/>
    <w:rsid w:val="00EF2C3C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4CD9854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saip.gob.do/apps/sip/?step=one" TargetMode="External"/><Relationship Id="rId68" Type="http://schemas.openxmlformats.org/officeDocument/2006/relationships/hyperlink" Target="http://digeig.gob.do/web/es/transparencia/plan-estrategico-de-la-institucion/informes-de-logros-y-o-seguimiento-del-plan-estrategico/" TargetMode="External"/><Relationship Id="rId84" Type="http://schemas.openxmlformats.org/officeDocument/2006/relationships/hyperlink" Target="https://www.dgcp.gob.do/servicios/registro-de-proveedore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portal-311-sobre-quejas-reclamaciones-sugerencias-y-denuncias/estadistica-linea-311/category/1941-julio-septiembre" TargetMode="External"/><Relationship Id="rId79" Type="http://schemas.openxmlformats.org/officeDocument/2006/relationships/hyperlink" Target="https://tse.do/transparencia/index.php/financiero-m/presupuesto/presupuesto-aprobado-del-ano/category/1752-20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inventario-en-almacen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indice-de-transparencia-estandarizado/category/1745-2024" TargetMode="External"/><Relationship Id="rId69" Type="http://schemas.openxmlformats.org/officeDocument/2006/relationships/hyperlink" Target="https://tse.do/transparencia/index.php/plan-estrategico/memorias-institucionales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servicios-t/contencioso-electoral" TargetMode="External"/><Relationship Id="rId80" Type="http://schemas.openxmlformats.org/officeDocument/2006/relationships/hyperlink" Target="http://digeig.gob.do/web/es/transparencia/presupuesto/ejecucion-del-presupuesto/" TargetMode="External"/><Relationship Id="rId85" Type="http://schemas.openxmlformats.org/officeDocument/2006/relationships/hyperlink" Target="http://digeig.gob.do/web/es/transparencia/compras-y-contrataciones-1/licitaciones-restringidas/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s://tse.do/transparencia/index.php/declaracion-jurada/category/327-2021-2025" TargetMode="External"/><Relationship Id="rId83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s://tse.do/transparencia/index.php/finanzas/informes-financieros/category/1445-informe-corte-semestral-basado-en-sistema-de-analisis-de-cumplimiento-de-las-normas-contables-sisacnoc-de-digecog" TargetMode="External"/><Relationship Id="rId91" Type="http://schemas.openxmlformats.org/officeDocument/2006/relationships/hyperlink" Target="mailto:oai.@tse.do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://digeig.gob.do/web/es/transparencia/plan-estrategico-de-la-institucion/planificacion-estrategica-1/" TargetMode="External"/><Relationship Id="rId73" Type="http://schemas.openxmlformats.org/officeDocument/2006/relationships/hyperlink" Target="https://tse.do/transparencia/index.php/servicios-t/consulta-de-expediente" TargetMode="External"/><Relationship Id="rId78" Type="http://schemas.openxmlformats.org/officeDocument/2006/relationships/hyperlink" Target="http://digeig.gob.do/web/es/transparencia/presupuesto/presupuesto-aprobado-del-ano/" TargetMode="External"/><Relationship Id="rId81" Type="http://schemas.openxmlformats.org/officeDocument/2006/relationships/hyperlink" Target="http://digeig.gob.do/web/es/transparencia/recursos-humanos-1/vacantes-1/" TargetMode="External"/><Relationship Id="rId86" Type="http://schemas.openxmlformats.org/officeDocument/2006/relationships/hyperlink" Target="http://digeig.gob.do/web/es/transparencia/compras-y-contrataciones-1/sorteos-de-obras/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s://tse.do/transparencia/index.php/declaracion-jurad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cambio-supresion-y-o-anadidura-de-nombre" TargetMode="External"/><Relationship Id="rId92" Type="http://schemas.openxmlformats.org/officeDocument/2006/relationships/hyperlink" Target="mailto:Celsa.contreras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http://digeig.gob.do/web/es/transparencia/compras-y-contrataciones-1/estado-de-cuentas-de-suplidores/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s://map.gob.do/Concursa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s://tse.do/transparencia/index.php/declaracion-jurada/category/327-2021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B15C-D2C6-438B-9581-30C8C051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4900</Words>
  <Characters>26953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2</cp:revision>
  <cp:lastPrinted>2023-07-10T14:48:00Z</cp:lastPrinted>
  <dcterms:created xsi:type="dcterms:W3CDTF">2024-11-12T12:58:00Z</dcterms:created>
  <dcterms:modified xsi:type="dcterms:W3CDTF">2024-11-12T12:58:00Z</dcterms:modified>
</cp:coreProperties>
</file>